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C0" w:rsidRDefault="002D48C0" w:rsidP="002D48C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 xml:space="preserve">08.08.2023 </w:t>
      </w:r>
      <w:r>
        <w:rPr>
          <w:rFonts w:ascii="Arial" w:hAnsi="Arial" w:cs="Arial"/>
          <w:b/>
          <w:sz w:val="30"/>
          <w:szCs w:val="30"/>
        </w:rPr>
        <w:t>г</w:t>
      </w:r>
      <w:r>
        <w:rPr>
          <w:rFonts w:ascii="Arial" w:hAnsi="Arial" w:cs="Arial"/>
          <w:b/>
          <w:caps/>
          <w:sz w:val="30"/>
          <w:szCs w:val="30"/>
        </w:rPr>
        <w:t>. № 33</w:t>
      </w:r>
    </w:p>
    <w:p w:rsidR="002D48C0" w:rsidRDefault="002D48C0" w:rsidP="002D48C0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2D48C0" w:rsidRDefault="002D48C0" w:rsidP="002D48C0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2D48C0" w:rsidRDefault="002D48C0" w:rsidP="002D48C0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БОХАНСКИЙ МУНИЦИПАЛЬНЫЙ РАЙОН</w:t>
      </w:r>
    </w:p>
    <w:p w:rsidR="002D48C0" w:rsidRDefault="002D48C0" w:rsidP="002D48C0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МуниципальноЕ образованиЕ «ХОХОРСК»</w:t>
      </w:r>
    </w:p>
    <w:p w:rsidR="002D48C0" w:rsidRDefault="002D48C0" w:rsidP="002D48C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2D48C0" w:rsidRDefault="002D48C0" w:rsidP="002D48C0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2D48C0" w:rsidRDefault="002D48C0" w:rsidP="002D48C0">
      <w:pPr>
        <w:jc w:val="center"/>
        <w:rPr>
          <w:rFonts w:cs="Arial"/>
          <w:b/>
          <w:sz w:val="32"/>
          <w:szCs w:val="32"/>
        </w:rPr>
      </w:pPr>
    </w:p>
    <w:p w:rsidR="002D48C0" w:rsidRPr="008517C1" w:rsidRDefault="002D48C0" w:rsidP="002D48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17C1">
        <w:rPr>
          <w:rFonts w:ascii="Arial" w:hAnsi="Arial" w:cs="Arial"/>
          <w:b/>
          <w:sz w:val="32"/>
          <w:szCs w:val="32"/>
        </w:rPr>
        <w:t>ОБ УТВЕРЖДЕНИИ ПОЛОЖЕНИЯ О СОЗДАНИИ УСЛОВИЙ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17C1">
        <w:rPr>
          <w:rFonts w:ascii="Arial" w:hAnsi="Arial" w:cs="Arial"/>
          <w:b/>
          <w:sz w:val="32"/>
          <w:szCs w:val="32"/>
        </w:rPr>
        <w:t xml:space="preserve">ДЛЯ МАССОВОГО ОТДЫХА ЖИТЕЛЕЙ МУНИЦИПАЛЬНОГО ОБРАЗОВАНИЯ </w:t>
      </w:r>
      <w:r w:rsidRPr="008517C1">
        <w:rPr>
          <w:rFonts w:ascii="Arial" w:hAnsi="Arial" w:cs="Arial"/>
          <w:b/>
          <w:i/>
          <w:sz w:val="32"/>
          <w:szCs w:val="32"/>
        </w:rPr>
        <w:t xml:space="preserve"> </w:t>
      </w:r>
      <w:r w:rsidRPr="008517C1">
        <w:rPr>
          <w:rFonts w:ascii="Arial" w:hAnsi="Arial" w:cs="Arial"/>
          <w:b/>
          <w:sz w:val="32"/>
          <w:szCs w:val="32"/>
        </w:rPr>
        <w:t>«ХОХОРСК»</w:t>
      </w:r>
      <w:r w:rsidRPr="008517C1">
        <w:rPr>
          <w:rFonts w:ascii="Arial" w:hAnsi="Arial" w:cs="Arial"/>
          <w:b/>
          <w:i/>
          <w:sz w:val="32"/>
          <w:szCs w:val="32"/>
        </w:rPr>
        <w:t xml:space="preserve"> </w:t>
      </w:r>
      <w:r w:rsidRPr="008517C1">
        <w:rPr>
          <w:rFonts w:ascii="Arial" w:hAnsi="Arial" w:cs="Arial"/>
          <w:b/>
          <w:sz w:val="32"/>
          <w:szCs w:val="32"/>
        </w:rPr>
        <w:t xml:space="preserve">И ОРГАНИЗАЦИИ ОБУСТРОЙСТВА МЕСТ МАССОВОГО ОТДЫХА НАСЕЛЕНИЯ НА ТЕРРИТОРИИ МУНИЦИПАЛЬНОГО ОБРАЗОВАНИЯ </w:t>
      </w:r>
      <w:r w:rsidRPr="008517C1">
        <w:rPr>
          <w:rFonts w:ascii="Arial" w:hAnsi="Arial" w:cs="Arial"/>
          <w:b/>
          <w:i/>
          <w:sz w:val="32"/>
          <w:szCs w:val="32"/>
        </w:rPr>
        <w:t xml:space="preserve"> </w:t>
      </w:r>
      <w:r w:rsidRPr="008517C1">
        <w:rPr>
          <w:rFonts w:ascii="Arial" w:hAnsi="Arial" w:cs="Arial"/>
          <w:b/>
          <w:sz w:val="32"/>
          <w:szCs w:val="32"/>
        </w:rPr>
        <w:t>«ХОХОРСК»</w:t>
      </w:r>
    </w:p>
    <w:p w:rsidR="002D48C0" w:rsidRDefault="002D48C0" w:rsidP="002D48C0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D48C0" w:rsidRPr="00165293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65293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В соответствии с п. 15 ч. 1 ст. 14 Федерального закона от 6 октября 2003 года № 131-ФЗ </w:t>
      </w:r>
      <w:r w:rsidRPr="00165293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в </w:t>
      </w:r>
      <w:r w:rsidRPr="00165293">
        <w:rPr>
          <w:rFonts w:ascii="Arial" w:hAnsi="Arial" w:cs="Arial"/>
          <w:spacing w:val="-4"/>
          <w:sz w:val="24"/>
          <w:szCs w:val="24"/>
          <w:shd w:val="clear" w:color="auto" w:fill="FFFFFF"/>
        </w:rPr>
        <w:t>Российской Федерации</w:t>
      </w:r>
      <w:r w:rsidRPr="00165293">
        <w:rPr>
          <w:rFonts w:ascii="Arial" w:hAnsi="Arial" w:cs="Arial"/>
          <w:spacing w:val="-4"/>
          <w:sz w:val="24"/>
          <w:szCs w:val="24"/>
        </w:rPr>
        <w:t xml:space="preserve">», руководствуясь </w:t>
      </w:r>
      <w:r w:rsidRPr="00165293">
        <w:rPr>
          <w:rFonts w:ascii="Arial" w:hAnsi="Arial" w:cs="Arial"/>
          <w:sz w:val="24"/>
          <w:szCs w:val="24"/>
        </w:rPr>
        <w:t xml:space="preserve"> ч. 29  ст. 6  Устава муниципального образования «Хохорск»</w:t>
      </w:r>
      <w:r>
        <w:rPr>
          <w:rFonts w:ascii="Arial" w:hAnsi="Arial" w:cs="Arial"/>
          <w:sz w:val="24"/>
          <w:szCs w:val="24"/>
        </w:rPr>
        <w:t xml:space="preserve">, администрация муниципального образования «Хохорск», </w:t>
      </w:r>
    </w:p>
    <w:p w:rsidR="002D48C0" w:rsidRPr="00165293" w:rsidRDefault="002D48C0" w:rsidP="002D48C0">
      <w:pPr>
        <w:autoSpaceDE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65293">
        <w:rPr>
          <w:rFonts w:ascii="Arial" w:hAnsi="Arial" w:cs="Arial"/>
          <w:b/>
          <w:sz w:val="32"/>
          <w:szCs w:val="32"/>
        </w:rPr>
        <w:t>ПОСТАНОВЛЯЕТ:</w:t>
      </w:r>
    </w:p>
    <w:p w:rsidR="002D48C0" w:rsidRPr="00165293" w:rsidRDefault="002D48C0" w:rsidP="002D48C0">
      <w:pPr>
        <w:autoSpaceDE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D48C0" w:rsidRPr="00165293" w:rsidRDefault="002D48C0" w:rsidP="002D48C0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65293">
        <w:rPr>
          <w:rFonts w:ascii="Arial" w:hAnsi="Arial" w:cs="Arial"/>
          <w:sz w:val="24"/>
          <w:szCs w:val="24"/>
        </w:rPr>
        <w:t>1. Утвердить положение о создании условий для массового отдыха жителей муниципального образования «Хохорск»,  организации обустройства мест массового отдыха населения на территории муниципального образования «Хохорск» (приложение).</w:t>
      </w:r>
    </w:p>
    <w:p w:rsidR="002D48C0" w:rsidRPr="00165293" w:rsidRDefault="002D48C0" w:rsidP="002D48C0">
      <w:pPr>
        <w:pStyle w:val="a3"/>
        <w:tabs>
          <w:tab w:val="left" w:pos="1134"/>
        </w:tabs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165293">
        <w:rPr>
          <w:rFonts w:ascii="Arial" w:eastAsiaTheme="minorHAnsi" w:hAnsi="Arial" w:cs="Arial"/>
          <w:lang w:eastAsia="en-US"/>
        </w:rPr>
        <w:t>2. Настоящее постановление вступает в силу после дня его официального опубликования.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2D48C0" w:rsidTr="00676AC1">
        <w:tc>
          <w:tcPr>
            <w:tcW w:w="4785" w:type="dxa"/>
          </w:tcPr>
          <w:p w:rsidR="002D48C0" w:rsidRDefault="002D48C0" w:rsidP="00676A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863" w:type="dxa"/>
          </w:tcPr>
          <w:p w:rsidR="002D48C0" w:rsidRDefault="002D48C0" w:rsidP="00676AC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2D48C0" w:rsidRPr="002D67DC" w:rsidRDefault="002D48C0" w:rsidP="002D48C0">
      <w:pPr>
        <w:pStyle w:val="a5"/>
        <w:spacing w:after="0" w:line="240" w:lineRule="auto"/>
        <w:ind w:right="72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И.о. г</w:t>
      </w:r>
      <w:r w:rsidRPr="002D67DC">
        <w:rPr>
          <w:rFonts w:ascii="Arial" w:hAnsi="Arial" w:cs="Arial"/>
          <w:noProof/>
          <w:sz w:val="24"/>
          <w:szCs w:val="24"/>
        </w:rPr>
        <w:t>лав</w:t>
      </w:r>
      <w:r>
        <w:rPr>
          <w:rFonts w:ascii="Arial" w:hAnsi="Arial" w:cs="Arial"/>
          <w:noProof/>
          <w:sz w:val="24"/>
          <w:szCs w:val="24"/>
        </w:rPr>
        <w:t xml:space="preserve">ы </w:t>
      </w:r>
      <w:r w:rsidRPr="002D67DC">
        <w:rPr>
          <w:rFonts w:ascii="Arial" w:hAnsi="Arial" w:cs="Arial"/>
          <w:noProof/>
          <w:sz w:val="24"/>
          <w:szCs w:val="24"/>
        </w:rPr>
        <w:t xml:space="preserve"> муниципального образования «Хохорск»</w:t>
      </w:r>
    </w:p>
    <w:p w:rsidR="002D48C0" w:rsidRPr="002D67DC" w:rsidRDefault="002D48C0" w:rsidP="002D48C0">
      <w:pPr>
        <w:pStyle w:val="a5"/>
        <w:spacing w:after="0" w:line="240" w:lineRule="auto"/>
        <w:ind w:right="72"/>
        <w:rPr>
          <w:rFonts w:ascii="Arial" w:hAnsi="Arial" w:cs="Arial"/>
          <w:spacing w:val="-1"/>
          <w:sz w:val="24"/>
          <w:szCs w:val="24"/>
          <w:lang w:eastAsia="en-US"/>
        </w:rPr>
      </w:pPr>
      <w:r>
        <w:rPr>
          <w:rFonts w:ascii="Arial" w:hAnsi="Arial" w:cs="Arial"/>
          <w:spacing w:val="-1"/>
          <w:sz w:val="24"/>
          <w:szCs w:val="24"/>
        </w:rPr>
        <w:t>С.</w:t>
      </w:r>
      <w:r w:rsidRPr="002D67DC">
        <w:rPr>
          <w:rFonts w:ascii="Arial" w:hAnsi="Arial" w:cs="Arial"/>
          <w:spacing w:val="-1"/>
          <w:sz w:val="24"/>
          <w:szCs w:val="24"/>
        </w:rPr>
        <w:t>В.</w:t>
      </w:r>
      <w:r w:rsidRPr="002D67DC">
        <w:rPr>
          <w:rFonts w:ascii="Arial" w:hAnsi="Arial" w:cs="Arial"/>
          <w:spacing w:val="2"/>
          <w:sz w:val="24"/>
          <w:szCs w:val="24"/>
        </w:rPr>
        <w:t xml:space="preserve"> </w:t>
      </w:r>
      <w:proofErr w:type="spellStart"/>
      <w:r w:rsidRPr="002D67DC">
        <w:rPr>
          <w:rFonts w:ascii="Arial" w:hAnsi="Arial" w:cs="Arial"/>
          <w:spacing w:val="-1"/>
          <w:sz w:val="24"/>
          <w:szCs w:val="24"/>
        </w:rPr>
        <w:t>А</w:t>
      </w:r>
      <w:r>
        <w:rPr>
          <w:rFonts w:ascii="Arial" w:hAnsi="Arial" w:cs="Arial"/>
          <w:spacing w:val="-1"/>
          <w:sz w:val="24"/>
          <w:szCs w:val="24"/>
        </w:rPr>
        <w:t>нгаткина</w:t>
      </w:r>
      <w:proofErr w:type="spellEnd"/>
      <w:r w:rsidRPr="002D67DC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2D48C0" w:rsidRDefault="002D48C0" w:rsidP="002D48C0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48C0" w:rsidRDefault="002D48C0" w:rsidP="002D48C0">
      <w:pPr>
        <w:pStyle w:val="a3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D48C0" w:rsidRPr="002D6907" w:rsidRDefault="002D48C0" w:rsidP="002D48C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>Приложение  к постановлению администрации</w:t>
      </w:r>
    </w:p>
    <w:p w:rsidR="002D48C0" w:rsidRDefault="002D48C0" w:rsidP="002D48C0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2D6907">
        <w:rPr>
          <w:rFonts w:ascii="Courier New" w:eastAsia="Times New Roman" w:hAnsi="Courier New" w:cs="Courier New"/>
        </w:rPr>
        <w:t xml:space="preserve"> </w:t>
      </w:r>
      <w:r>
        <w:rPr>
          <w:rFonts w:ascii="Courier New" w:eastAsia="Times New Roman" w:hAnsi="Courier New" w:cs="Courier New"/>
        </w:rPr>
        <w:t>о</w:t>
      </w:r>
      <w:r w:rsidRPr="002D6907">
        <w:rPr>
          <w:rFonts w:ascii="Courier New" w:eastAsia="Times New Roman" w:hAnsi="Courier New" w:cs="Courier New"/>
        </w:rPr>
        <w:t xml:space="preserve">т </w:t>
      </w:r>
      <w:r>
        <w:rPr>
          <w:rFonts w:ascii="Courier New" w:eastAsia="Times New Roman" w:hAnsi="Courier New" w:cs="Courier New"/>
        </w:rPr>
        <w:t>08</w:t>
      </w:r>
      <w:r w:rsidRPr="002D6907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8</w:t>
      </w:r>
      <w:r w:rsidRPr="002D6907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23 № 33</w:t>
      </w:r>
    </w:p>
    <w:p w:rsidR="002D48C0" w:rsidRPr="00165293" w:rsidRDefault="002D48C0" w:rsidP="002D48C0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2D48C0" w:rsidTr="00676AC1">
        <w:trPr>
          <w:jc w:val="right"/>
        </w:trPr>
        <w:tc>
          <w:tcPr>
            <w:tcW w:w="4359" w:type="dxa"/>
            <w:hideMark/>
          </w:tcPr>
          <w:p w:rsidR="002D48C0" w:rsidRDefault="002D48C0" w:rsidP="00676AC1">
            <w:pPr>
              <w:suppressAutoHyphens/>
              <w:autoSpaceDN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2D48C0" w:rsidRPr="00165293" w:rsidRDefault="002D48C0" w:rsidP="002D48C0">
      <w:pPr>
        <w:pStyle w:val="a5"/>
        <w:spacing w:after="0" w:line="240" w:lineRule="auto"/>
        <w:ind w:right="72"/>
        <w:jc w:val="center"/>
        <w:rPr>
          <w:rFonts w:ascii="Arial" w:hAnsi="Arial" w:cs="Arial"/>
          <w:noProof/>
          <w:sz w:val="24"/>
          <w:szCs w:val="24"/>
        </w:rPr>
      </w:pPr>
      <w:r w:rsidRPr="00165293">
        <w:rPr>
          <w:rFonts w:ascii="Arial" w:hAnsi="Arial" w:cs="Arial"/>
          <w:sz w:val="24"/>
          <w:szCs w:val="24"/>
        </w:rPr>
        <w:t xml:space="preserve">ПОЛОЖЕНИЕ О СОЗДАНИИ УСЛОВИЙ ДЛЯ МАССОВОГО ОТДЫХА ЖИТЕЛЕЙ МУНИЦИПАЛЬНОГО ОБРАЗОВАНИЯ </w:t>
      </w:r>
      <w:r w:rsidRPr="00165293">
        <w:rPr>
          <w:rFonts w:ascii="Arial" w:hAnsi="Arial" w:cs="Arial"/>
          <w:i/>
          <w:sz w:val="24"/>
          <w:szCs w:val="24"/>
        </w:rPr>
        <w:t xml:space="preserve"> </w:t>
      </w:r>
      <w:r w:rsidRPr="00165293">
        <w:rPr>
          <w:rFonts w:ascii="Arial" w:hAnsi="Arial" w:cs="Arial"/>
          <w:noProof/>
          <w:sz w:val="24"/>
          <w:szCs w:val="24"/>
        </w:rPr>
        <w:t xml:space="preserve">«ХОХОРСК» </w:t>
      </w:r>
      <w:r w:rsidRPr="00165293">
        <w:rPr>
          <w:rFonts w:ascii="Arial" w:hAnsi="Arial" w:cs="Arial"/>
          <w:sz w:val="24"/>
          <w:szCs w:val="24"/>
        </w:rPr>
        <w:t xml:space="preserve">И ОРГАНИЗАЦИИ ОБУСТРОЙСТВА МЕСТ МАССОВОГО ОТДЫХА НАСЕЛЕНИЯ НА ТЕРРИТОРИИ МУНИЦИПАЛЬНОГО ОБРАЗОВАНИЯ </w:t>
      </w:r>
      <w:r w:rsidRPr="00165293">
        <w:rPr>
          <w:rFonts w:ascii="Arial" w:hAnsi="Arial" w:cs="Arial"/>
          <w:i/>
          <w:sz w:val="24"/>
          <w:szCs w:val="24"/>
        </w:rPr>
        <w:t xml:space="preserve"> </w:t>
      </w:r>
      <w:r w:rsidRPr="00165293">
        <w:rPr>
          <w:rFonts w:ascii="Arial" w:hAnsi="Arial" w:cs="Arial"/>
          <w:noProof/>
          <w:sz w:val="24"/>
          <w:szCs w:val="24"/>
        </w:rPr>
        <w:t>«ХОХОРСК»</w:t>
      </w:r>
    </w:p>
    <w:p w:rsidR="002D48C0" w:rsidRDefault="002D48C0" w:rsidP="002D48C0">
      <w:pPr>
        <w:pStyle w:val="a5"/>
        <w:spacing w:after="0" w:line="240" w:lineRule="auto"/>
        <w:ind w:right="72"/>
        <w:rPr>
          <w:rFonts w:cs="Arial"/>
          <w:b/>
          <w:i/>
        </w:rPr>
      </w:pPr>
    </w:p>
    <w:p w:rsidR="002D48C0" w:rsidRPr="00DC5237" w:rsidRDefault="002D48C0" w:rsidP="002D48C0">
      <w:pPr>
        <w:keepNext/>
        <w:autoSpaceDE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C5237">
        <w:rPr>
          <w:rFonts w:ascii="Arial" w:hAnsi="Arial" w:cs="Arial"/>
          <w:bCs/>
          <w:sz w:val="24"/>
          <w:szCs w:val="24"/>
        </w:rPr>
        <w:lastRenderedPageBreak/>
        <w:t>Глава 1. Общие положения</w:t>
      </w:r>
    </w:p>
    <w:p w:rsidR="002D48C0" w:rsidRPr="00DC5237" w:rsidRDefault="002D48C0" w:rsidP="002D48C0">
      <w:pPr>
        <w:keepNext/>
        <w:autoSpaceDE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D48C0" w:rsidRPr="00DC5237" w:rsidRDefault="002D48C0" w:rsidP="002D48C0">
      <w:pPr>
        <w:pStyle w:val="a5"/>
        <w:spacing w:after="0" w:line="240" w:lineRule="auto"/>
        <w:ind w:right="72"/>
        <w:jc w:val="both"/>
        <w:rPr>
          <w:rFonts w:ascii="Arial" w:hAnsi="Arial" w:cs="Arial"/>
          <w:noProof/>
          <w:sz w:val="24"/>
          <w:szCs w:val="24"/>
        </w:rPr>
      </w:pPr>
      <w:r w:rsidRPr="00DC5237">
        <w:rPr>
          <w:rFonts w:ascii="Arial" w:hAnsi="Arial" w:cs="Arial"/>
          <w:bCs/>
          <w:sz w:val="24"/>
          <w:szCs w:val="24"/>
        </w:rPr>
        <w:t xml:space="preserve">1. Настоящее Положение регулирует вопросы создания </w:t>
      </w:r>
      <w:r w:rsidRPr="00DC5237">
        <w:rPr>
          <w:rFonts w:ascii="Arial" w:hAnsi="Arial" w:cs="Arial"/>
          <w:sz w:val="24"/>
          <w:szCs w:val="24"/>
        </w:rPr>
        <w:t>условий для массового отдыха</w:t>
      </w:r>
      <w:r w:rsidRPr="00DC5237">
        <w:rPr>
          <w:rFonts w:ascii="Arial" w:hAnsi="Arial" w:cs="Arial"/>
          <w:bCs/>
          <w:sz w:val="24"/>
          <w:szCs w:val="24"/>
        </w:rPr>
        <w:t xml:space="preserve"> жителей муниципального образования </w:t>
      </w:r>
      <w:r w:rsidRPr="00DC5237">
        <w:rPr>
          <w:rFonts w:ascii="Arial" w:hAnsi="Arial" w:cs="Arial"/>
          <w:noProof/>
          <w:sz w:val="24"/>
          <w:szCs w:val="24"/>
        </w:rPr>
        <w:t xml:space="preserve">«Хохорск» </w:t>
      </w:r>
      <w:r w:rsidRPr="00DC5237">
        <w:rPr>
          <w:rFonts w:ascii="Arial" w:hAnsi="Arial" w:cs="Arial"/>
          <w:sz w:val="24"/>
          <w:szCs w:val="24"/>
        </w:rPr>
        <w:t>(далее – муниципальное образование),</w:t>
      </w:r>
      <w:r w:rsidRPr="00DC5237">
        <w:rPr>
          <w:rFonts w:ascii="Arial" w:hAnsi="Arial" w:cs="Arial"/>
          <w:bCs/>
          <w:sz w:val="24"/>
          <w:szCs w:val="24"/>
        </w:rPr>
        <w:t xml:space="preserve"> организации обустройства мест массового отдыха населения на территории муниципального образования (далее – места массового отдыха), </w:t>
      </w:r>
      <w:r w:rsidRPr="00DC5237">
        <w:rPr>
          <w:rFonts w:ascii="Arial" w:hAnsi="Arial" w:cs="Arial"/>
          <w:sz w:val="24"/>
          <w:szCs w:val="24"/>
        </w:rPr>
        <w:t>а также устанавливает полномочия органов местного самоуправления муниципального образования в соответствующей сфере правового регулирования.</w:t>
      </w:r>
    </w:p>
    <w:p w:rsidR="002D48C0" w:rsidRPr="00DC5237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237">
        <w:rPr>
          <w:rFonts w:ascii="Arial" w:hAnsi="Arial" w:cs="Arial"/>
          <w:bCs/>
          <w:sz w:val="24"/>
          <w:szCs w:val="24"/>
        </w:rPr>
        <w:t>2.</w:t>
      </w:r>
      <w:r w:rsidRPr="00DC5237">
        <w:rPr>
          <w:rFonts w:ascii="Arial" w:hAnsi="Arial" w:cs="Arial"/>
          <w:sz w:val="24"/>
          <w:szCs w:val="24"/>
        </w:rPr>
        <w:t xml:space="preserve">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2D48C0" w:rsidRPr="00DC5237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DC523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C5237">
        <w:rPr>
          <w:rFonts w:ascii="Arial" w:hAnsi="Arial" w:cs="Arial"/>
          <w:sz w:val="24"/>
          <w:szCs w:val="24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2D48C0" w:rsidRPr="00DC5237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C5237">
        <w:rPr>
          <w:rFonts w:ascii="Arial" w:hAnsi="Arial" w:cs="Arial"/>
          <w:bCs/>
          <w:sz w:val="24"/>
          <w:szCs w:val="24"/>
        </w:rPr>
        <w:t>4.</w:t>
      </w:r>
      <w:r w:rsidRPr="00DC523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C5237">
        <w:rPr>
          <w:rFonts w:ascii="Arial" w:hAnsi="Arial" w:cs="Arial"/>
          <w:sz w:val="24"/>
          <w:szCs w:val="24"/>
        </w:rPr>
        <w:t>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</w:t>
      </w:r>
      <w:proofErr w:type="gramEnd"/>
      <w:r w:rsidRPr="00DC5237">
        <w:rPr>
          <w:rFonts w:ascii="Arial" w:hAnsi="Arial" w:cs="Arial"/>
          <w:sz w:val="24"/>
          <w:szCs w:val="24"/>
        </w:rPr>
        <w:t xml:space="preserve">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2D48C0" w:rsidRPr="00DC5237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C5237">
        <w:rPr>
          <w:rFonts w:ascii="Arial" w:hAnsi="Arial" w:cs="Arial"/>
          <w:sz w:val="24"/>
          <w:szCs w:val="24"/>
        </w:rPr>
        <w:t xml:space="preserve">5. Перечень мест массового отдыха утверждается постановлением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>«Хохорск»</w:t>
      </w:r>
      <w:r w:rsidRPr="00DC5237">
        <w:rPr>
          <w:rFonts w:ascii="Arial" w:hAnsi="Arial" w:cs="Arial"/>
          <w:sz w:val="24"/>
          <w:szCs w:val="24"/>
        </w:rPr>
        <w:t xml:space="preserve"> (далее – администрация муниципального образования).</w:t>
      </w:r>
    </w:p>
    <w:p w:rsidR="002D48C0" w:rsidRPr="00DC5237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C5237">
        <w:rPr>
          <w:rFonts w:ascii="Arial" w:hAnsi="Arial" w:cs="Arial"/>
          <w:sz w:val="24"/>
          <w:szCs w:val="24"/>
        </w:rPr>
        <w:t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</w:t>
      </w:r>
    </w:p>
    <w:p w:rsidR="002D48C0" w:rsidRPr="00DC5237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DC5237">
        <w:rPr>
          <w:rFonts w:ascii="Arial" w:hAnsi="Arial" w:cs="Arial"/>
          <w:bCs/>
          <w:sz w:val="24"/>
          <w:szCs w:val="24"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DC5237">
        <w:rPr>
          <w:rFonts w:ascii="Arial" w:hAnsi="Arial" w:cs="Arial"/>
          <w:sz w:val="24"/>
          <w:szCs w:val="24"/>
        </w:rPr>
        <w:t>администрация муниципального образования.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2173A5">
        <w:rPr>
          <w:rFonts w:ascii="Arial" w:hAnsi="Arial" w:cs="Arial"/>
          <w:sz w:val="24"/>
          <w:szCs w:val="24"/>
        </w:rPr>
        <w:t>,</w:t>
      </w:r>
      <w:proofErr w:type="gramEnd"/>
      <w:r w:rsidRPr="002173A5">
        <w:rPr>
          <w:rFonts w:ascii="Arial" w:hAnsi="Arial" w:cs="Arial"/>
          <w:sz w:val="24"/>
          <w:szCs w:val="24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D48C0" w:rsidRPr="002173A5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Глава 2. Полномочия администрации муниципального</w:t>
      </w:r>
      <w:r w:rsidRPr="002173A5">
        <w:rPr>
          <w:rFonts w:ascii="Arial" w:hAnsi="Arial" w:cs="Arial"/>
          <w:sz w:val="24"/>
          <w:szCs w:val="24"/>
        </w:rPr>
        <w:br/>
        <w:t xml:space="preserve">образования </w:t>
      </w:r>
      <w:r>
        <w:rPr>
          <w:rFonts w:ascii="Arial" w:hAnsi="Arial" w:cs="Arial"/>
          <w:sz w:val="24"/>
          <w:szCs w:val="24"/>
        </w:rPr>
        <w:t xml:space="preserve">«Хохорск» </w:t>
      </w:r>
      <w:r w:rsidRPr="002173A5">
        <w:rPr>
          <w:rFonts w:ascii="Arial" w:hAnsi="Arial" w:cs="Arial"/>
          <w:sz w:val="24"/>
          <w:szCs w:val="24"/>
        </w:rPr>
        <w:t xml:space="preserve">в сфере </w:t>
      </w:r>
      <w:r w:rsidRPr="002173A5">
        <w:rPr>
          <w:rFonts w:ascii="Arial" w:hAnsi="Arial" w:cs="Arial"/>
          <w:bCs/>
          <w:sz w:val="24"/>
          <w:szCs w:val="24"/>
        </w:rPr>
        <w:t xml:space="preserve">создания </w:t>
      </w:r>
      <w:r w:rsidRPr="002173A5">
        <w:rPr>
          <w:rFonts w:ascii="Arial" w:hAnsi="Arial" w:cs="Arial"/>
          <w:sz w:val="24"/>
          <w:szCs w:val="24"/>
        </w:rPr>
        <w:t>условий для массового</w:t>
      </w:r>
      <w:r w:rsidRPr="002173A5">
        <w:rPr>
          <w:rFonts w:ascii="Arial" w:hAnsi="Arial" w:cs="Arial"/>
          <w:sz w:val="24"/>
          <w:szCs w:val="24"/>
        </w:rPr>
        <w:br/>
        <w:t>отдыха</w:t>
      </w:r>
      <w:r w:rsidRPr="002173A5">
        <w:rPr>
          <w:rFonts w:ascii="Arial" w:hAnsi="Arial" w:cs="Arial"/>
          <w:bCs/>
          <w:sz w:val="24"/>
          <w:szCs w:val="24"/>
        </w:rPr>
        <w:t xml:space="preserve"> жителей муниципального образования</w:t>
      </w:r>
      <w:r w:rsidRPr="002173A5">
        <w:rPr>
          <w:rFonts w:ascii="Arial" w:hAnsi="Arial" w:cs="Arial"/>
          <w:sz w:val="24"/>
          <w:szCs w:val="24"/>
        </w:rPr>
        <w:t>,</w:t>
      </w:r>
    </w:p>
    <w:p w:rsidR="002D48C0" w:rsidRPr="002173A5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2173A5">
        <w:rPr>
          <w:rFonts w:ascii="Arial" w:hAnsi="Arial" w:cs="Arial"/>
          <w:bCs/>
          <w:sz w:val="24"/>
          <w:szCs w:val="24"/>
        </w:rPr>
        <w:t>организации обустройства мест массового отдыха</w:t>
      </w:r>
    </w:p>
    <w:p w:rsidR="002D48C0" w:rsidRPr="002173A5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Arial" w:hAnsi="Arial" w:cs="Arial"/>
          <w:sz w:val="24"/>
          <w:szCs w:val="24"/>
        </w:rPr>
      </w:pP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bCs/>
          <w:sz w:val="24"/>
          <w:szCs w:val="24"/>
        </w:rPr>
        <w:t xml:space="preserve">9. </w:t>
      </w:r>
      <w:r w:rsidRPr="002173A5">
        <w:rPr>
          <w:rFonts w:ascii="Arial" w:hAnsi="Arial" w:cs="Arial"/>
          <w:sz w:val="24"/>
          <w:szCs w:val="24"/>
        </w:rPr>
        <w:t>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1) мониторинг потребностей жителей муниципального образования в массовом отдыхе;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3) утверждение перечня мест массового отдыха;</w:t>
      </w:r>
    </w:p>
    <w:p w:rsidR="002D48C0" w:rsidRPr="002173A5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173A5">
        <w:rPr>
          <w:rFonts w:ascii="Arial" w:hAnsi="Arial" w:cs="Arial"/>
          <w:sz w:val="24"/>
          <w:szCs w:val="24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</w:t>
      </w:r>
      <w:r>
        <w:rPr>
          <w:rFonts w:cs="Arial"/>
        </w:rPr>
        <w:t xml:space="preserve"> </w:t>
      </w:r>
      <w:r w:rsidRPr="000033F0">
        <w:rPr>
          <w:rFonts w:ascii="Arial" w:hAnsi="Arial" w:cs="Arial"/>
          <w:sz w:val="24"/>
          <w:szCs w:val="24"/>
        </w:rPr>
        <w:t>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 xml:space="preserve">7) осуществление в рамках своей компетенции </w:t>
      </w:r>
      <w:proofErr w:type="gramStart"/>
      <w:r w:rsidRPr="000033F0">
        <w:rPr>
          <w:rFonts w:ascii="Arial" w:hAnsi="Arial" w:cs="Arial"/>
          <w:sz w:val="24"/>
          <w:szCs w:val="24"/>
        </w:rPr>
        <w:t>контроля за</w:t>
      </w:r>
      <w:proofErr w:type="gramEnd"/>
      <w:r w:rsidRPr="000033F0">
        <w:rPr>
          <w:rFonts w:ascii="Arial" w:hAnsi="Arial" w:cs="Arial"/>
          <w:sz w:val="24"/>
          <w:szCs w:val="24"/>
        </w:rPr>
        <w:t xml:space="preserve"> соблюдением норм и правил в сфере обустройства мест массового отдыха;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10) осуществление иных полномочий в соответствии с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2D48C0" w:rsidRPr="000033F0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 w:rsidRPr="000033F0">
        <w:rPr>
          <w:rFonts w:ascii="Arial" w:hAnsi="Arial" w:cs="Arial"/>
          <w:bCs/>
          <w:sz w:val="24"/>
          <w:szCs w:val="24"/>
        </w:rPr>
        <w:lastRenderedPageBreak/>
        <w:t>Глава 3. Организация обустройства</w:t>
      </w:r>
      <w:r w:rsidRPr="000033F0">
        <w:rPr>
          <w:rFonts w:ascii="Arial" w:hAnsi="Arial" w:cs="Arial"/>
          <w:bCs/>
          <w:sz w:val="24"/>
          <w:szCs w:val="24"/>
        </w:rPr>
        <w:br/>
        <w:t>и использования мест массового отдыха</w:t>
      </w:r>
    </w:p>
    <w:p w:rsidR="002D48C0" w:rsidRPr="000033F0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 xml:space="preserve">10. На территории места массового отдыха могут быть выделены следующие функциональные зоны: 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1) зона отдыха;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2) зона обслуживания;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3) спортивная;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4) зона озеленения;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5) детский сектор;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6) пешеходные дорожки.</w:t>
      </w:r>
    </w:p>
    <w:p w:rsidR="002D48C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Места массового отдыха оборудуются туалетами с водонепроницаемыми выгребами.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13. Проекты комплексного благоустройства мест массового отдыха могут предусматривать: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3) размещение малых архитектурных форм, произведений монументально-декоративного искусства;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4) озеленение;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5) таблички с размещением информации;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6) цветовое решение застройки, освещение и оформление прилегающей территории.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33F0">
        <w:rPr>
          <w:rFonts w:ascii="Arial" w:hAnsi="Arial" w:cs="Arial"/>
          <w:sz w:val="24"/>
          <w:szCs w:val="24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2) проведение комплекса противоэпидемических мероприятий;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lastRenderedPageBreak/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5) организация, размещение нестационарных торговых объектов, а также размещение туалетных кабин;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0033F0">
        <w:rPr>
          <w:rFonts w:ascii="Arial" w:hAnsi="Arial" w:cs="Arial"/>
          <w:sz w:val="24"/>
          <w:szCs w:val="24"/>
        </w:rPr>
        <w:t xml:space="preserve"> и включает представителей контролирующих и надзорных органов (по согласованию).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2D48C0" w:rsidRPr="000033F0" w:rsidRDefault="002D48C0" w:rsidP="002D48C0">
      <w:pPr>
        <w:autoSpaceDE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D48C0" w:rsidRPr="000033F0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hAnsi="Arial" w:cs="Arial"/>
          <w:bCs/>
          <w:sz w:val="24"/>
          <w:szCs w:val="24"/>
        </w:rPr>
      </w:pPr>
      <w:r w:rsidRPr="000033F0">
        <w:rPr>
          <w:rFonts w:ascii="Arial" w:hAnsi="Arial" w:cs="Arial"/>
          <w:bCs/>
          <w:sz w:val="24"/>
          <w:szCs w:val="24"/>
        </w:rPr>
        <w:t>Глава 4. Основные требования к использованию</w:t>
      </w:r>
      <w:r w:rsidRPr="000033F0">
        <w:rPr>
          <w:rFonts w:ascii="Arial" w:hAnsi="Arial" w:cs="Arial"/>
          <w:bCs/>
          <w:sz w:val="24"/>
          <w:szCs w:val="24"/>
        </w:rPr>
        <w:br/>
        <w:t>мест массового отдыха</w:t>
      </w:r>
    </w:p>
    <w:p w:rsidR="002D48C0" w:rsidRPr="000033F0" w:rsidRDefault="002D48C0" w:rsidP="002D48C0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 xml:space="preserve"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Pr="000033F0">
        <w:rPr>
          <w:rFonts w:ascii="Arial" w:hAnsi="Arial" w:cs="Arial"/>
          <w:sz w:val="24"/>
          <w:szCs w:val="24"/>
        </w:rPr>
        <w:t>моржевание</w:t>
      </w:r>
      <w:proofErr w:type="spellEnd"/>
      <w:r w:rsidRPr="000033F0">
        <w:rPr>
          <w:rFonts w:ascii="Arial" w:hAnsi="Arial" w:cs="Arial"/>
          <w:sz w:val="24"/>
          <w:szCs w:val="24"/>
        </w:rPr>
        <w:t>, спортивные игры, катание на лыжах и коньках, конный спорт</w:t>
      </w:r>
      <w:r>
        <w:rPr>
          <w:rFonts w:ascii="Arial" w:hAnsi="Arial" w:cs="Arial"/>
          <w:sz w:val="24"/>
          <w:szCs w:val="24"/>
        </w:rPr>
        <w:t xml:space="preserve">, </w:t>
      </w:r>
      <w:r w:rsidRPr="000033F0">
        <w:rPr>
          <w:rFonts w:ascii="Arial" w:hAnsi="Arial" w:cs="Arial"/>
          <w:sz w:val="24"/>
          <w:szCs w:val="24"/>
        </w:rPr>
        <w:t>аттракционы и другие виды рекреационного использования.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Виды рекреационного использования конкретного места массового отдыха устанавливаются</w:t>
      </w:r>
      <w:r>
        <w:rPr>
          <w:rFonts w:ascii="Arial" w:hAnsi="Arial" w:cs="Arial"/>
          <w:sz w:val="24"/>
          <w:szCs w:val="24"/>
        </w:rPr>
        <w:t xml:space="preserve"> постановлением </w:t>
      </w:r>
      <w:r w:rsidRPr="000033F0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«Хохорск» </w:t>
      </w:r>
      <w:r w:rsidRPr="000033F0">
        <w:rPr>
          <w:rFonts w:ascii="Arial" w:hAnsi="Arial" w:cs="Arial"/>
          <w:sz w:val="24"/>
          <w:szCs w:val="24"/>
        </w:rPr>
        <w:t>при включении данного места массового отдыха в перечень мест массового отдыха.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18.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FF0000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Иркутской области и муниципальными правовыми актами</w:t>
      </w:r>
      <w:r w:rsidRPr="000033F0">
        <w:rPr>
          <w:rFonts w:ascii="Arial" w:hAnsi="Arial" w:cs="Arial"/>
          <w:color w:val="FF0000"/>
          <w:sz w:val="24"/>
          <w:szCs w:val="24"/>
        </w:rPr>
        <w:t>.</w:t>
      </w:r>
    </w:p>
    <w:p w:rsidR="002D48C0" w:rsidRPr="000033F0" w:rsidRDefault="002D48C0" w:rsidP="002D48C0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0033F0">
        <w:rPr>
          <w:rFonts w:ascii="Arial" w:hAnsi="Arial" w:cs="Arial"/>
          <w:sz w:val="24"/>
          <w:szCs w:val="24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2D48C0" w:rsidRPr="000033F0" w:rsidRDefault="002D48C0" w:rsidP="002D4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8C0" w:rsidRPr="000033F0" w:rsidRDefault="002D48C0" w:rsidP="002D48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93D5D" w:rsidRDefault="00193D5D">
      <w:bookmarkStart w:id="0" w:name="_GoBack"/>
      <w:bookmarkEnd w:id="0"/>
    </w:p>
    <w:sectPr w:rsidR="0019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47"/>
    <w:rsid w:val="00193D5D"/>
    <w:rsid w:val="002D48C0"/>
    <w:rsid w:val="0043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qFormat/>
    <w:rsid w:val="002D4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2D48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2D48C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2D48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qFormat/>
    <w:rsid w:val="002D4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2D48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2D48C0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qFormat/>
    <w:rsid w:val="002D48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10409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2023-09-06T03:07:00Z</dcterms:created>
  <dcterms:modified xsi:type="dcterms:W3CDTF">2023-09-06T03:07:00Z</dcterms:modified>
</cp:coreProperties>
</file>